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2E48" w14:textId="77777777" w:rsidR="00C8113E" w:rsidRDefault="00C8113E" w:rsidP="00C8113E">
      <w:pPr>
        <w:spacing w:after="0" w:line="360" w:lineRule="auto"/>
        <w:jc w:val="center"/>
        <w:rPr>
          <w:rStyle w:val="Strong"/>
          <w:rFonts w:ascii="Arial" w:hAnsi="Arial" w:cs="Arial"/>
          <w:sz w:val="28"/>
          <w:szCs w:val="28"/>
        </w:rPr>
      </w:pPr>
    </w:p>
    <w:p w14:paraId="4DDD772C" w14:textId="77777777" w:rsidR="00C8113E" w:rsidRDefault="00C8113E" w:rsidP="00C8113E">
      <w:pPr>
        <w:spacing w:after="0" w:line="360" w:lineRule="auto"/>
        <w:jc w:val="center"/>
        <w:rPr>
          <w:rStyle w:val="Strong"/>
          <w:rFonts w:ascii="Arial" w:hAnsi="Arial" w:cs="Arial"/>
          <w:sz w:val="28"/>
          <w:szCs w:val="28"/>
        </w:rPr>
      </w:pPr>
    </w:p>
    <w:p w14:paraId="43778D07" w14:textId="77777777" w:rsidR="00C8113E" w:rsidRDefault="00C8113E" w:rsidP="00C8113E">
      <w:pPr>
        <w:spacing w:after="0" w:line="360" w:lineRule="auto"/>
        <w:jc w:val="center"/>
        <w:rPr>
          <w:rStyle w:val="Strong"/>
          <w:rFonts w:ascii="Arial" w:hAnsi="Arial" w:cs="Arial"/>
          <w:sz w:val="28"/>
          <w:szCs w:val="28"/>
        </w:rPr>
      </w:pPr>
    </w:p>
    <w:p w14:paraId="469A2A8B" w14:textId="4431BEF5" w:rsidR="00C8113E" w:rsidRPr="00C8113E" w:rsidRDefault="00C8113E" w:rsidP="00C8113E">
      <w:pPr>
        <w:pBdr>
          <w:bottom w:val="single" w:sz="4" w:space="1" w:color="auto"/>
        </w:pBdr>
        <w:spacing w:after="0" w:line="240" w:lineRule="auto"/>
        <w:jc w:val="center"/>
        <w:rPr>
          <w:rStyle w:val="Strong"/>
          <w:rFonts w:ascii="Arial" w:hAnsi="Arial" w:cs="Arial"/>
          <w:sz w:val="28"/>
          <w:szCs w:val="28"/>
        </w:rPr>
      </w:pPr>
      <w:r w:rsidRPr="00C8113E">
        <w:rPr>
          <w:rStyle w:val="Strong"/>
          <w:rFonts w:ascii="Arial" w:hAnsi="Arial" w:cs="Arial"/>
          <w:sz w:val="28"/>
          <w:szCs w:val="28"/>
        </w:rPr>
        <w:t>HOTUBA YA MHESHIMIWA JOEL ARTHUR NANAUKA (MB), WAZIRI WA NCHI, OFISI YA RAIS – MAENDELEO YA VIJANA KATIKA UFUNGUZI WA VIJANA PLATFORM KWA VIJANA WA VYUO VIKUU NA VYA KATI MKOA WA TABORA</w:t>
      </w:r>
    </w:p>
    <w:p w14:paraId="439F3E30" w14:textId="77777777" w:rsidR="00C8113E" w:rsidRPr="00C8113E" w:rsidRDefault="00C8113E" w:rsidP="00C8113E">
      <w:pPr>
        <w:pBdr>
          <w:bottom w:val="single" w:sz="4" w:space="1" w:color="auto"/>
        </w:pBdr>
        <w:spacing w:line="360" w:lineRule="auto"/>
        <w:jc w:val="center"/>
        <w:rPr>
          <w:rStyle w:val="Strong"/>
          <w:rFonts w:ascii="Arial" w:hAnsi="Arial" w:cs="Arial"/>
        </w:rPr>
      </w:pPr>
    </w:p>
    <w:p w14:paraId="4F219985" w14:textId="17AA0E53" w:rsidR="00C8113E" w:rsidRPr="003E3EB2" w:rsidRDefault="00C8113E" w:rsidP="003E3EB2">
      <w:pPr>
        <w:pStyle w:val="ListParagraph"/>
        <w:numPr>
          <w:ilvl w:val="0"/>
          <w:numId w:val="12"/>
        </w:numP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Mheshimiwa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Mkuu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Mkoa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Tabora;</w:t>
      </w:r>
    </w:p>
    <w:p w14:paraId="570B543D" w14:textId="545C8905" w:rsidR="00C8113E" w:rsidRPr="003E3EB2" w:rsidRDefault="00C8113E" w:rsidP="003E3EB2">
      <w:pPr>
        <w:pStyle w:val="ListParagraph"/>
        <w:numPr>
          <w:ilvl w:val="0"/>
          <w:numId w:val="12"/>
        </w:numP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Katibu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Tawala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Mkoa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>;</w:t>
      </w:r>
    </w:p>
    <w:p w14:paraId="68AB8897" w14:textId="484A0173" w:rsidR="00C8113E" w:rsidRPr="003E3EB2" w:rsidRDefault="00C8113E" w:rsidP="003E3EB2">
      <w:pPr>
        <w:pStyle w:val="ListParagraph"/>
        <w:numPr>
          <w:ilvl w:val="0"/>
          <w:numId w:val="12"/>
        </w:numP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Viongozi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Vyuo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Vikuu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Vyuo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vya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Kati;</w:t>
      </w:r>
    </w:p>
    <w:p w14:paraId="17A4004B" w14:textId="59B07A75" w:rsidR="00C8113E" w:rsidRPr="003E3EB2" w:rsidRDefault="00C8113E" w:rsidP="003E3EB2">
      <w:pPr>
        <w:pStyle w:val="ListParagraph"/>
        <w:numPr>
          <w:ilvl w:val="0"/>
          <w:numId w:val="12"/>
        </w:numP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Wawakilishi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Taasisi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za Umma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Binafsi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>;</w:t>
      </w:r>
    </w:p>
    <w:p w14:paraId="09AC0541" w14:textId="352AB02D" w:rsidR="00C8113E" w:rsidRPr="003E3EB2" w:rsidRDefault="00C8113E" w:rsidP="003E3EB2">
      <w:pPr>
        <w:pStyle w:val="ListParagraph"/>
        <w:numPr>
          <w:ilvl w:val="0"/>
          <w:numId w:val="12"/>
        </w:numP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Viongozi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Taasisi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za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Fedha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>;</w:t>
      </w:r>
    </w:p>
    <w:p w14:paraId="27525772" w14:textId="7C4D0D94" w:rsidR="00C8113E" w:rsidRPr="003E3EB2" w:rsidRDefault="00C8113E" w:rsidP="003E3EB2">
      <w:pPr>
        <w:pStyle w:val="ListParagraph"/>
        <w:numPr>
          <w:ilvl w:val="0"/>
          <w:numId w:val="12"/>
        </w:numP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r w:rsidRPr="003E3EB2">
        <w:rPr>
          <w:rStyle w:val="Strong"/>
          <w:rFonts w:ascii="Arial" w:hAnsi="Arial" w:cs="Arial"/>
          <w:sz w:val="28"/>
          <w:szCs w:val="28"/>
        </w:rPr>
        <w:t xml:space="preserve">Wadau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Maendeleo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ya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Vijana;</w:t>
      </w:r>
    </w:p>
    <w:p w14:paraId="1CF1792C" w14:textId="68080C3B" w:rsidR="00C8113E" w:rsidRPr="003E3EB2" w:rsidRDefault="00C8113E" w:rsidP="003E3EB2">
      <w:pPr>
        <w:pStyle w:val="ListParagraph"/>
        <w:numPr>
          <w:ilvl w:val="0"/>
          <w:numId w:val="12"/>
        </w:numP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Ndugu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vijana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>;</w:t>
      </w:r>
    </w:p>
    <w:p w14:paraId="76C24EC5" w14:textId="033F37AE" w:rsidR="00C8113E" w:rsidRPr="003E3EB2" w:rsidRDefault="00C8113E" w:rsidP="003E3EB2">
      <w:pPr>
        <w:pStyle w:val="ListParagraph"/>
        <w:numPr>
          <w:ilvl w:val="0"/>
          <w:numId w:val="12"/>
        </w:numP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Waandishi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Habari;</w:t>
      </w:r>
    </w:p>
    <w:p w14:paraId="2A8348B7" w14:textId="383A1210" w:rsidR="00C8113E" w:rsidRPr="003E3EB2" w:rsidRDefault="00C8113E" w:rsidP="003E3EB2">
      <w:pPr>
        <w:pStyle w:val="ListParagraph"/>
        <w:numPr>
          <w:ilvl w:val="0"/>
          <w:numId w:val="12"/>
        </w:numP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Mabibi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Mabwana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>.</w:t>
      </w:r>
    </w:p>
    <w:p w14:paraId="76E18266" w14:textId="2DAFD40B" w:rsidR="00C8113E" w:rsidRDefault="00C8113E" w:rsidP="003E3EB2">
      <w:pP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r w:rsidRPr="003E3EB2">
        <w:rPr>
          <w:rStyle w:val="Strong"/>
          <w:rFonts w:ascii="Arial" w:hAnsi="Arial" w:cs="Arial"/>
          <w:sz w:val="28"/>
          <w:szCs w:val="28"/>
        </w:rPr>
        <w:t xml:space="preserve">Kazi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Utu, …</w:t>
      </w:r>
    </w:p>
    <w:p w14:paraId="4EC0A34A" w14:textId="05DDAC54" w:rsidR="005146F9" w:rsidRPr="003E3EB2" w:rsidRDefault="005146F9" w:rsidP="003E3EB2">
      <w:pP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 xml:space="preserve">Vijana </w:t>
      </w:r>
      <w:proofErr w:type="spellStart"/>
      <w:r>
        <w:rPr>
          <w:rStyle w:val="Strong"/>
          <w:rFonts w:ascii="Arial" w:hAnsi="Arial" w:cs="Arial"/>
          <w:sz w:val="28"/>
          <w:szCs w:val="28"/>
        </w:rPr>
        <w:t>tuyajenge</w:t>
      </w:r>
      <w:proofErr w:type="spellEnd"/>
      <w:r>
        <w:rPr>
          <w:rStyle w:val="Strong"/>
          <w:rFonts w:ascii="Arial" w:hAnsi="Arial" w:cs="Arial"/>
          <w:sz w:val="28"/>
          <w:szCs w:val="28"/>
        </w:rPr>
        <w:t>…</w:t>
      </w:r>
    </w:p>
    <w:p w14:paraId="2D499B03" w14:textId="77777777" w:rsidR="0039255C" w:rsidRDefault="0039255C" w:rsidP="00C8113E">
      <w:pP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</w:p>
    <w:p w14:paraId="6FE505D6" w14:textId="61F27399" w:rsidR="003E3EB2" w:rsidRPr="003E3EB2" w:rsidRDefault="00C8113E" w:rsidP="00C8113E">
      <w:pP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Awali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yote,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</w:t>
      </w:r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>in</w:t>
      </w:r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a</w:t>
      </w:r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>penda</w:t>
      </w:r>
      <w:proofErr w:type="spellEnd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>ku</w:t>
      </w:r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mshukuru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Mwenyezi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Mungu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kutujalia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afya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njema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kutukutanisha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leo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hapa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Mkoa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Tabora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katika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tukio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muhimu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la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ufunguzi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Vijana Platform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vijana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V</w:t>
      </w:r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yuo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. </w:t>
      </w:r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Pia,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ninapongeza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Uongozi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Mkoa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Tabora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chini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Mheshimiwa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Paul Chacha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timu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yake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yote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inayomsaidia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katika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kutekeleza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majukumu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Serikali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. </w:t>
      </w:r>
      <w:proofErr w:type="spellStart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Hongereni</w:t>
      </w:r>
      <w:proofErr w:type="spellEnd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sana </w:t>
      </w:r>
      <w:proofErr w:type="spellStart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kuendelea</w:t>
      </w:r>
      <w:proofErr w:type="spellEnd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kumsaidia</w:t>
      </w:r>
      <w:proofErr w:type="spellEnd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Dkt</w:t>
      </w:r>
      <w:proofErr w:type="spellEnd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. Samia Suluhu Hassani Rais </w:t>
      </w:r>
      <w:proofErr w:type="spellStart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Jamhuri </w:t>
      </w:r>
      <w:proofErr w:type="spellStart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lastRenderedPageBreak/>
        <w:t>Muungano</w:t>
      </w:r>
      <w:proofErr w:type="spellEnd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="004F4A8E"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Tanzania</w:t>
      </w:r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katika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kuleta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Maendeleo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Taifa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letu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. Kama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mnavyofahamu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Mkoa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Tabora </w:t>
      </w:r>
      <w:proofErr w:type="spellStart"/>
      <w:r w:rsidRP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kitovu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cha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historia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biashara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kilimo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nafasi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kubwa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kukuza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vipaji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ubunifu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vijana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</w:p>
    <w:p w14:paraId="3C8FE61B" w14:textId="330521DB" w:rsidR="00C8113E" w:rsidRPr="003E3EB2" w:rsidRDefault="00C8113E" w:rsidP="00C8113E">
      <w:pP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Ndugu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vijana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>,</w:t>
      </w:r>
    </w:p>
    <w:p w14:paraId="777B7A3D" w14:textId="44EB0293" w:rsidR="00C8113E" w:rsidRPr="003E3EB2" w:rsidRDefault="00C8113E" w:rsidP="00C8113E">
      <w:pP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Vijana Platform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jukwaa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la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kitaifa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lililozinduliwa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tarehe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10 Januari 2026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jijini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Dar es Salaam.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Lengo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lake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kuunganisha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vijana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Serikali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>yao</w:t>
      </w:r>
      <w:proofErr w:type="spellEnd"/>
      <w:r w:rsidR="004F4A8E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ili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kuimarisha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ushiriki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katika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maamuzi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kuwapatia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taarifa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za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fursa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za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ajira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ujasiriamali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kujenga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kizazi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chenye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uzalendo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uwajibikaji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  <w:r w:rsidR="004F28DC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28DC">
        <w:rPr>
          <w:rStyle w:val="Strong"/>
          <w:rFonts w:ascii="Arial" w:hAnsi="Arial" w:cs="Arial"/>
          <w:b w:val="0"/>
          <w:bCs w:val="0"/>
          <w:sz w:val="28"/>
          <w:szCs w:val="28"/>
        </w:rPr>
        <w:t>Baada</w:t>
      </w:r>
      <w:proofErr w:type="spellEnd"/>
      <w:r w:rsidR="004F28DC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28DC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4F28DC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28DC">
        <w:rPr>
          <w:rStyle w:val="Strong"/>
          <w:rFonts w:ascii="Arial" w:hAnsi="Arial" w:cs="Arial"/>
          <w:b w:val="0"/>
          <w:bCs w:val="0"/>
          <w:sz w:val="28"/>
          <w:szCs w:val="28"/>
        </w:rPr>
        <w:t>uzinduzi</w:t>
      </w:r>
      <w:proofErr w:type="spellEnd"/>
      <w:r w:rsidR="004F28DC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4F28DC">
        <w:rPr>
          <w:rStyle w:val="Strong"/>
          <w:rFonts w:ascii="Arial" w:hAnsi="Arial" w:cs="Arial"/>
          <w:b w:val="0"/>
          <w:bCs w:val="0"/>
          <w:sz w:val="28"/>
          <w:szCs w:val="28"/>
        </w:rPr>
        <w:t>huo</w:t>
      </w:r>
      <w:proofErr w:type="spellEnd"/>
      <w:r w:rsidR="004F28DC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majukwaa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aina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hiyo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yamefanyika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katika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Mkoa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Singida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(Campus-Connect), Mwanza, Shinyanga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leo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hii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linafanyika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hapa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katika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Mkoa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Tabora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kuwalenga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Vijana </w:t>
      </w:r>
      <w:proofErr w:type="spellStart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>waliopo</w:t>
      </w:r>
      <w:proofErr w:type="spellEnd"/>
      <w:r w:rsidR="007D5AC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Vyuoni.</w:t>
      </w:r>
    </w:p>
    <w:p w14:paraId="5A037F6D" w14:textId="7BCC812D" w:rsidR="00C8113E" w:rsidRPr="003E3EB2" w:rsidRDefault="00C8113E" w:rsidP="00C8113E">
      <w:pP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Kwa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mujibu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Sensa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Watu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Makazi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2022 (PHC 2022),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vijana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miaka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15–35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takribani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milioni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20.6,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sawa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asilimia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34.4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Watanzania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wote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. Hii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rasilimali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kubwa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Taifa.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Serikali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Awamu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Sita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chini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uongozi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Mheshimiwa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Samia Suluhu Hassan</w:t>
      </w:r>
      <w:r w:rsidR="0039255C">
        <w:rPr>
          <w:rStyle w:val="Strong"/>
          <w:rFonts w:ascii="Arial" w:hAnsi="Arial" w:cs="Arial"/>
          <w:b w:val="0"/>
          <w:bCs w:val="0"/>
          <w:sz w:val="28"/>
          <w:szCs w:val="28"/>
        </w:rPr>
        <w:t>i</w:t>
      </w:r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imeweka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msisitizo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mahsusi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katika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kuwawezesha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vijana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kiuchumi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kijamii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</w:p>
    <w:p w14:paraId="2E6F07C1" w14:textId="77777777" w:rsidR="0039255C" w:rsidRDefault="0039255C" w:rsidP="00C8113E">
      <w:pP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Tunatambua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dhamira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yake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dhati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katika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kuwawezesha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kuwaendeleza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vijana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ndiyo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maana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akaunda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Wizara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mahsusi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Maendeleo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Vijana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kuiweka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chini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Ofisi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yake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akaniteua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niweze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kuwatumikia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vijana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Tanzania. </w:t>
      </w:r>
    </w:p>
    <w:p w14:paraId="533C5F79" w14:textId="0777E985" w:rsidR="00C8113E" w:rsidRPr="003E3EB2" w:rsidRDefault="0039255C" w:rsidP="00C8113E">
      <w:pP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Ninapenda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kuwafahamisha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kuwa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</w:t>
      </w:r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upitia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Ofisi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Rais – Maendeleo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Vijana,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tu</w:t>
      </w:r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naongozwa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falsafa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:</w:t>
      </w:r>
    </w:p>
    <w:p w14:paraId="5E79EFC9" w14:textId="77777777" w:rsidR="00C8113E" w:rsidRPr="003E3EB2" w:rsidRDefault="00C8113E" w:rsidP="00C8113E">
      <w:pPr>
        <w:pStyle w:val="ListParagraph"/>
        <w:numPr>
          <w:ilvl w:val="0"/>
          <w:numId w:val="11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Kufanya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kazi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kasi;</w:t>
      </w:r>
    </w:p>
    <w:p w14:paraId="61110E57" w14:textId="77777777" w:rsidR="00C8113E" w:rsidRPr="003E3EB2" w:rsidRDefault="00C8113E" w:rsidP="00C8113E">
      <w:pPr>
        <w:pStyle w:val="ListParagraph"/>
        <w:numPr>
          <w:ilvl w:val="0"/>
          <w:numId w:val="11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Viongozi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kufikika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;</w:t>
      </w:r>
    </w:p>
    <w:p w14:paraId="0BFCB010" w14:textId="77777777" w:rsidR="00C8113E" w:rsidRPr="003E3EB2" w:rsidRDefault="00C8113E" w:rsidP="00C8113E">
      <w:pPr>
        <w:pStyle w:val="ListParagraph"/>
        <w:numPr>
          <w:ilvl w:val="0"/>
          <w:numId w:val="11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Matumizi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teknolojia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kuwafikia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vijana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wengi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zaidi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</w:p>
    <w:p w14:paraId="51BA1029" w14:textId="0D0FCAF9" w:rsidR="00C8113E" w:rsidRPr="003E3EB2" w:rsidRDefault="00C8113E" w:rsidP="00C8113E">
      <w:pPr>
        <w:pBdr>
          <w:bottom w:val="single" w:sz="4" w:space="1" w:color="auto"/>
        </w:pBd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lastRenderedPageBreak/>
        <w:t xml:space="preserve">Aidha,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Serikali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imetenga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shilingi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bilioni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200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ajili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uwezeshaji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kiuchumi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vijana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kupitia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sekta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mbalimbali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.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Lengo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kuhakikisha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vijana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wanapata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mitaji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mafunzo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mazingira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rafiki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kuanzisha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kukuza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biashara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</w:p>
    <w:p w14:paraId="6A0AC9C9" w14:textId="3EC06D8E" w:rsidR="00C8113E" w:rsidRPr="003E3EB2" w:rsidRDefault="00C8113E" w:rsidP="00C8113E">
      <w:pPr>
        <w:pBdr>
          <w:bottom w:val="single" w:sz="4" w:space="1" w:color="auto"/>
        </w:pBd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Ndugu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vijana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>,</w:t>
      </w:r>
    </w:p>
    <w:p w14:paraId="0F0E5DB4" w14:textId="78BDC898" w:rsidR="00C8113E" w:rsidRPr="003E3EB2" w:rsidRDefault="00C959FF" w:rsidP="00C8113E">
      <w:pPr>
        <w:pBdr>
          <w:bottom w:val="single" w:sz="4" w:space="1" w:color="auto"/>
        </w:pBd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Kama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nilivyodokeza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hapo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mwanzo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Mkoa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</w:t>
      </w:r>
      <w:r w:rsid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a</w:t>
      </w:r>
      <w:proofErr w:type="spellEnd"/>
      <w:r w:rsid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Tabora</w:t>
      </w:r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una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fursa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nyingi</w:t>
      </w:r>
      <w:proofErr w:type="spellEnd"/>
      <w:r w:rsid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ambazo</w:t>
      </w:r>
      <w:proofErr w:type="spellEnd"/>
      <w:r w:rsid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endapo</w:t>
      </w:r>
      <w:proofErr w:type="spellEnd"/>
      <w:r w:rsid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tutazitumia</w:t>
      </w:r>
      <w:proofErr w:type="spellEnd"/>
      <w:r w:rsid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vizuri</w:t>
      </w:r>
      <w:proofErr w:type="spellEnd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>tutakuwa</w:t>
      </w:r>
      <w:proofErr w:type="spellEnd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>tumepunguza</w:t>
      </w:r>
      <w:proofErr w:type="spellEnd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sana </w:t>
      </w:r>
      <w:proofErr w:type="spellStart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>changamoto</w:t>
      </w:r>
      <w:proofErr w:type="spellEnd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>ukosefu</w:t>
      </w:r>
      <w:proofErr w:type="spellEnd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>ajira</w:t>
      </w:r>
      <w:proofErr w:type="spellEnd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. Vijana </w:t>
      </w:r>
      <w:proofErr w:type="spellStart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>mnaweza</w:t>
      </w:r>
      <w:proofErr w:type="spellEnd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>mkashiriki</w:t>
      </w:r>
      <w:proofErr w:type="spellEnd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katika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kilimo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cha </w:t>
      </w:r>
      <w:proofErr w:type="spellStart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>mazao</w:t>
      </w:r>
      <w:proofErr w:type="spellEnd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5146F9">
        <w:rPr>
          <w:rStyle w:val="Strong"/>
          <w:rFonts w:ascii="Arial" w:hAnsi="Arial" w:cs="Arial"/>
          <w:b w:val="0"/>
          <w:bCs w:val="0"/>
          <w:sz w:val="28"/>
          <w:szCs w:val="28"/>
        </w:rPr>
        <w:t>biashara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mazao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chakula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biashara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ndogo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uchimbaji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mdogo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madini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pamoja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sekta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huduma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.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Kupitia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jukwaa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hili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tunataka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kufungua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ndoto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zenu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ili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muanze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mapema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mkiwa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Vyuoni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kuweka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malengo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mahsusi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kufikia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ndoto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zenu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muandae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mawazo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biashara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ambayo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ta</w:t>
      </w:r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ongez</w:t>
      </w:r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thamani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katika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mnyororo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uzalishaji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kuzalisha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ajira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vijana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wengine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</w:p>
    <w:p w14:paraId="7634BB45" w14:textId="77777777" w:rsidR="00C959FF" w:rsidRDefault="00C8113E" w:rsidP="00F341D7">
      <w:pPr>
        <w:pBdr>
          <w:bottom w:val="single" w:sz="4" w:space="1" w:color="auto"/>
        </w:pBd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Kupitia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Vijana Platform</w:t>
      </w:r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(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Compus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Connect), Vijana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mtasikilizwa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mtatoa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maoni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yenu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kuhusu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Changamoto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mnazokabiliana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nazo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ili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kuzitafutia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ufumbuzi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pamoja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kushirikiana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Serikali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. </w:t>
      </w:r>
      <w:r w:rsidR="00C959FF">
        <w:rPr>
          <w:rStyle w:val="Strong"/>
          <w:rFonts w:ascii="Arial" w:hAnsi="Arial" w:cs="Arial"/>
          <w:b w:val="0"/>
          <w:bCs w:val="0"/>
          <w:sz w:val="28"/>
          <w:szCs w:val="28"/>
        </w:rPr>
        <w:t>Pia,</w:t>
      </w:r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mtaunganishwa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fursa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zilizopo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ambazo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zinatolewa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Taasisi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za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fedha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Wadau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wengine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="00F341D7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Maendeleo. </w:t>
      </w:r>
    </w:p>
    <w:p w14:paraId="64A3B0B0" w14:textId="1393073E" w:rsidR="00C8113E" w:rsidRPr="003E3EB2" w:rsidRDefault="00F341D7" w:rsidP="00C8113E">
      <w:pPr>
        <w:pBdr>
          <w:bottom w:val="single" w:sz="4" w:space="1" w:color="auto"/>
        </w:pBd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Vilevile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tutaibua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vipaji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uthubutu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ubunifu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</w:t>
      </w:r>
      <w:r w:rsidR="003E3EB2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enu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vijana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ili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uweze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kutumika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katika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kuleta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maendeleo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yenu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T</w:t>
      </w:r>
      <w:r w:rsidR="003E3EB2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aifa </w:t>
      </w:r>
      <w:proofErr w:type="spellStart"/>
      <w:r w:rsidR="003E3EB2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 w:rsidR="003E3EB2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3E3EB2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ujumla</w:t>
      </w:r>
      <w:proofErr w:type="spellEnd"/>
      <w:r w:rsidR="003E3EB2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. </w:t>
      </w:r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Ni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muhimu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kutambua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kuwa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jukwaa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hili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ni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la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ushiriki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mpana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vijana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wote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bila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ubaguzi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</w:p>
    <w:p w14:paraId="76BE42F3" w14:textId="77777777" w:rsidR="00C8113E" w:rsidRPr="003E3EB2" w:rsidRDefault="00C8113E" w:rsidP="00C8113E">
      <w:pPr>
        <w:pBdr>
          <w:bottom w:val="single" w:sz="4" w:space="1" w:color="auto"/>
        </w:pBd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</w:p>
    <w:p w14:paraId="7C1B5D82" w14:textId="77777777" w:rsidR="00C8113E" w:rsidRPr="003E3EB2" w:rsidRDefault="00C8113E" w:rsidP="00C8113E">
      <w:pPr>
        <w:pBdr>
          <w:bottom w:val="single" w:sz="4" w:space="1" w:color="auto"/>
        </w:pBd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Ndugu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vijana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>,</w:t>
      </w:r>
    </w:p>
    <w:p w14:paraId="4FBB886F" w14:textId="2E5B56F5" w:rsidR="00C8113E" w:rsidRDefault="00C8113E" w:rsidP="00C8113E">
      <w:pPr>
        <w:pBdr>
          <w:bottom w:val="single" w:sz="4" w:space="1" w:color="auto"/>
        </w:pBd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lastRenderedPageBreak/>
        <w:t>N</w:t>
      </w:r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in</w:t>
      </w:r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awahimiza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mtumie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fursa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hii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kikamilifu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anzeni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kujiandaa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mapema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huku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mkijua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kuna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maisha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mengine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baada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Chuo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ambapo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mtakuwa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mnategemewa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Jamii.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Elimu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tunayoipata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hapa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itusaidie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katika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kukabiliana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changamoto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zinazoikabili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jamii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kupata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suluhisho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.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Jiungeni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toeni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mawazo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anzisheni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miradi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shirikianeni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kujenga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Tabora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Tanzania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kesho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.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Serikali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ipo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pamoja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nanyi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mustakabali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Taifa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letu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uko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mikononi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mwenu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Kupitia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Jukwaa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hili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pia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nimeombwa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kutoa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zawadi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fedha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kama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mtaji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Vijana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Watano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walioibuka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>washindi</w:t>
      </w:r>
      <w:proofErr w:type="spellEnd"/>
      <w:r w:rsidR="006E45D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Mawazo bora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biashara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ili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waanze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kuyatekeleza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wakiwa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Chuoni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kazi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hiyo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nitaifanya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hapo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baadaye</w:t>
      </w:r>
      <w:proofErr w:type="spellEnd"/>
      <w:r w:rsidR="00F43194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</w:p>
    <w:p w14:paraId="519E55DC" w14:textId="0D4F71C3" w:rsidR="00F43194" w:rsidRPr="003E3EB2" w:rsidRDefault="00F43194" w:rsidP="00C8113E">
      <w:pPr>
        <w:pBdr>
          <w:bottom w:val="single" w:sz="4" w:space="1" w:color="auto"/>
        </w:pBd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Kabla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kuhitimisha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ninatoa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rai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Wanafunzi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Vyuo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vyote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vya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Mkoa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Tabora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kutafuta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kutumia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fursa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zilizopo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ili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pindi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mnapohitimu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masomo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yenu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msihangaike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kutafuta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kuajiriwa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bali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kuwa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watengeneza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ajira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. Leo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hii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nimetaarifiwa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kuwa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wapo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wataalamu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watakaotoa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mada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kuhusu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fursa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mbalimbali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. Pia,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tutapata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kusikia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shuhuda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za Vijana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wenzenu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walio</w:t>
      </w:r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ona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fursa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wakazitumia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wamefanikiwa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kuboresha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maisha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yao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596FA118" w14:textId="530C97EB" w:rsidR="00C8113E" w:rsidRPr="003E3EB2" w:rsidRDefault="00D25505" w:rsidP="00C8113E">
      <w:pPr>
        <w:pBdr>
          <w:bottom w:val="single" w:sz="4" w:space="1" w:color="auto"/>
        </w:pBd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Mwisho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lakini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siyo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umuhimu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ninawashukuru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viongozi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Mkoa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Tabora,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V</w:t>
      </w:r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yuo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vyote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vilivyoshiriki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W</w:t>
      </w:r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adau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wote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waliofanikisha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tukio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hili</w:t>
      </w:r>
      <w:proofErr w:type="spellEnd"/>
      <w:r w:rsidR="00C8113E"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Serikali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inatambua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mchango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wenu</w:t>
      </w:r>
      <w:proofErr w:type="spellEnd"/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</w:p>
    <w:p w14:paraId="24EE5714" w14:textId="51F5CCB4" w:rsidR="00C8113E" w:rsidRPr="003E3EB2" w:rsidRDefault="00C8113E" w:rsidP="00C8113E">
      <w:pPr>
        <w:pBdr>
          <w:bottom w:val="single" w:sz="4" w:space="1" w:color="auto"/>
        </w:pBd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Baada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kusema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hayo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sasa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natamka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rasmi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kuwa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Vijana Platform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kwa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vijana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Vyuo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Vikuu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Vyuo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vya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Kati </w:t>
      </w:r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(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Compus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Connect)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katika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Mkoa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Tabora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l</w:t>
      </w:r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imefunguliwa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ili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tuweze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kuendelea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na</w:t>
      </w:r>
      <w:proofErr w:type="spellEnd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="00D25505">
        <w:rPr>
          <w:rStyle w:val="Strong"/>
          <w:rFonts w:ascii="Arial" w:hAnsi="Arial" w:cs="Arial"/>
          <w:b w:val="0"/>
          <w:bCs w:val="0"/>
          <w:sz w:val="28"/>
          <w:szCs w:val="28"/>
        </w:rPr>
        <w:t>mjadala</w:t>
      </w:r>
      <w:proofErr w:type="spellEnd"/>
      <w:r w:rsidRPr="003E3EB2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</w:p>
    <w:p w14:paraId="668F51DC" w14:textId="77777777" w:rsidR="00C8113E" w:rsidRPr="003E3EB2" w:rsidRDefault="00C8113E" w:rsidP="00C8113E">
      <w:pPr>
        <w:pBdr>
          <w:bottom w:val="single" w:sz="4" w:space="1" w:color="auto"/>
        </w:pBd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</w:p>
    <w:p w14:paraId="23445C96" w14:textId="77777777" w:rsidR="00C8113E" w:rsidRPr="003E3EB2" w:rsidRDefault="00C8113E" w:rsidP="00C8113E">
      <w:pPr>
        <w:pBdr>
          <w:bottom w:val="single" w:sz="4" w:space="1" w:color="auto"/>
        </w:pBd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Asanteni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sana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kwa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kunisikiliza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>.</w:t>
      </w:r>
    </w:p>
    <w:p w14:paraId="10A09D0B" w14:textId="77777777" w:rsidR="00C8113E" w:rsidRPr="003E3EB2" w:rsidRDefault="00C8113E" w:rsidP="00C8113E">
      <w:pPr>
        <w:pBdr>
          <w:bottom w:val="single" w:sz="4" w:space="1" w:color="auto"/>
        </w:pBd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Mungu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ibariki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Tanzania.</w:t>
      </w:r>
    </w:p>
    <w:p w14:paraId="76248E4F" w14:textId="7CB56B76" w:rsidR="00BA3B99" w:rsidRPr="003E3EB2" w:rsidRDefault="00C8113E" w:rsidP="00C8113E">
      <w:pPr>
        <w:pBdr>
          <w:bottom w:val="single" w:sz="4" w:space="1" w:color="auto"/>
        </w:pBdr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lastRenderedPageBreak/>
        <w:t>Mungu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awabariki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vijana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</w:t>
      </w:r>
      <w:proofErr w:type="spellStart"/>
      <w:r w:rsidRPr="003E3EB2">
        <w:rPr>
          <w:rStyle w:val="Strong"/>
          <w:rFonts w:ascii="Arial" w:hAnsi="Arial" w:cs="Arial"/>
          <w:sz w:val="28"/>
          <w:szCs w:val="28"/>
        </w:rPr>
        <w:t>wa</w:t>
      </w:r>
      <w:proofErr w:type="spellEnd"/>
      <w:r w:rsidRPr="003E3EB2">
        <w:rPr>
          <w:rStyle w:val="Strong"/>
          <w:rFonts w:ascii="Arial" w:hAnsi="Arial" w:cs="Arial"/>
          <w:sz w:val="28"/>
          <w:szCs w:val="28"/>
        </w:rPr>
        <w:t xml:space="preserve"> Tanzania.</w:t>
      </w:r>
    </w:p>
    <w:p w14:paraId="502D1FC6" w14:textId="77777777" w:rsidR="00CE42CB" w:rsidRPr="00A11948" w:rsidRDefault="00CE42CB" w:rsidP="00D25505">
      <w:pPr>
        <w:spacing w:line="360" w:lineRule="auto"/>
        <w:jc w:val="both"/>
        <w:rPr>
          <w:sz w:val="28"/>
          <w:szCs w:val="28"/>
        </w:rPr>
      </w:pPr>
    </w:p>
    <w:sectPr w:rsidR="00CE42CB" w:rsidRPr="00A119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D651" w14:textId="77777777" w:rsidR="00BF09B6" w:rsidRDefault="00BF09B6" w:rsidP="00BA3B99">
      <w:pPr>
        <w:spacing w:after="0" w:line="240" w:lineRule="auto"/>
      </w:pPr>
      <w:r>
        <w:separator/>
      </w:r>
    </w:p>
  </w:endnote>
  <w:endnote w:type="continuationSeparator" w:id="0">
    <w:p w14:paraId="6EF90101" w14:textId="77777777" w:rsidR="00BF09B6" w:rsidRDefault="00BF09B6" w:rsidP="00BA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039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0AB27D" w14:textId="53FBF1BE" w:rsidR="00BA3B99" w:rsidRDefault="00BA3B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766C2E" w14:textId="77777777" w:rsidR="00BA3B99" w:rsidRDefault="00BA3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1263" w14:textId="77777777" w:rsidR="00BF09B6" w:rsidRDefault="00BF09B6" w:rsidP="00BA3B99">
      <w:pPr>
        <w:spacing w:after="0" w:line="240" w:lineRule="auto"/>
      </w:pPr>
      <w:r>
        <w:separator/>
      </w:r>
    </w:p>
  </w:footnote>
  <w:footnote w:type="continuationSeparator" w:id="0">
    <w:p w14:paraId="488B33BC" w14:textId="77777777" w:rsidR="00BF09B6" w:rsidRDefault="00BF09B6" w:rsidP="00BA3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621C"/>
    <w:multiLevelType w:val="multilevel"/>
    <w:tmpl w:val="1790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0C5851"/>
    <w:multiLevelType w:val="multilevel"/>
    <w:tmpl w:val="B184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56F4A"/>
    <w:multiLevelType w:val="hybridMultilevel"/>
    <w:tmpl w:val="5E18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02388"/>
    <w:multiLevelType w:val="multilevel"/>
    <w:tmpl w:val="BC4C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46AFC"/>
    <w:multiLevelType w:val="multilevel"/>
    <w:tmpl w:val="330A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F70E1"/>
    <w:multiLevelType w:val="multilevel"/>
    <w:tmpl w:val="7638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54F22"/>
    <w:multiLevelType w:val="multilevel"/>
    <w:tmpl w:val="0E588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AF71B5"/>
    <w:multiLevelType w:val="multilevel"/>
    <w:tmpl w:val="E90E3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E629E2"/>
    <w:multiLevelType w:val="hybridMultilevel"/>
    <w:tmpl w:val="75BE8440"/>
    <w:lvl w:ilvl="0" w:tplc="2A067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11D07"/>
    <w:multiLevelType w:val="multilevel"/>
    <w:tmpl w:val="B1B8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71011"/>
    <w:multiLevelType w:val="hybridMultilevel"/>
    <w:tmpl w:val="54220F78"/>
    <w:lvl w:ilvl="0" w:tplc="33C8C8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C3E26"/>
    <w:multiLevelType w:val="hybridMultilevel"/>
    <w:tmpl w:val="0FFA4B18"/>
    <w:lvl w:ilvl="0" w:tplc="10000013">
      <w:start w:val="1"/>
      <w:numFmt w:val="upperRoman"/>
      <w:lvlText w:val="%1."/>
      <w:lvlJc w:val="righ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18402">
    <w:abstractNumId w:val="7"/>
  </w:num>
  <w:num w:numId="2" w16cid:durableId="702170180">
    <w:abstractNumId w:val="5"/>
  </w:num>
  <w:num w:numId="3" w16cid:durableId="468523559">
    <w:abstractNumId w:val="6"/>
  </w:num>
  <w:num w:numId="4" w16cid:durableId="2026394809">
    <w:abstractNumId w:val="9"/>
  </w:num>
  <w:num w:numId="5" w16cid:durableId="1145708348">
    <w:abstractNumId w:val="4"/>
  </w:num>
  <w:num w:numId="6" w16cid:durableId="1528442569">
    <w:abstractNumId w:val="3"/>
  </w:num>
  <w:num w:numId="7" w16cid:durableId="29116403">
    <w:abstractNumId w:val="0"/>
  </w:num>
  <w:num w:numId="8" w16cid:durableId="646206792">
    <w:abstractNumId w:val="1"/>
  </w:num>
  <w:num w:numId="9" w16cid:durableId="1438066258">
    <w:abstractNumId w:val="2"/>
  </w:num>
  <w:num w:numId="10" w16cid:durableId="648675697">
    <w:abstractNumId w:val="11"/>
  </w:num>
  <w:num w:numId="11" w16cid:durableId="2079671318">
    <w:abstractNumId w:val="8"/>
  </w:num>
  <w:num w:numId="12" w16cid:durableId="364598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E4"/>
    <w:rsid w:val="00022701"/>
    <w:rsid w:val="0003564C"/>
    <w:rsid w:val="000477E4"/>
    <w:rsid w:val="00303D35"/>
    <w:rsid w:val="0034737D"/>
    <w:rsid w:val="0039255C"/>
    <w:rsid w:val="003E3EB2"/>
    <w:rsid w:val="0048729D"/>
    <w:rsid w:val="004F28DC"/>
    <w:rsid w:val="004F4A8E"/>
    <w:rsid w:val="0050617F"/>
    <w:rsid w:val="005146F9"/>
    <w:rsid w:val="006C0EE7"/>
    <w:rsid w:val="006E45DD"/>
    <w:rsid w:val="007D3469"/>
    <w:rsid w:val="007D5AC6"/>
    <w:rsid w:val="00853FD7"/>
    <w:rsid w:val="009563FC"/>
    <w:rsid w:val="00990731"/>
    <w:rsid w:val="00994C2E"/>
    <w:rsid w:val="00996C72"/>
    <w:rsid w:val="009A6232"/>
    <w:rsid w:val="00A11948"/>
    <w:rsid w:val="00A85A79"/>
    <w:rsid w:val="00BA3B99"/>
    <w:rsid w:val="00BF09B6"/>
    <w:rsid w:val="00C8113E"/>
    <w:rsid w:val="00C959FF"/>
    <w:rsid w:val="00CE42CB"/>
    <w:rsid w:val="00D25505"/>
    <w:rsid w:val="00D8149F"/>
    <w:rsid w:val="00DD2C02"/>
    <w:rsid w:val="00E829A2"/>
    <w:rsid w:val="00F341D7"/>
    <w:rsid w:val="00F4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9387"/>
  <w15:chartTrackingRefBased/>
  <w15:docId w15:val="{A421FC19-45F6-459B-952A-32292C30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77E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A3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B99"/>
  </w:style>
  <w:style w:type="paragraph" w:styleId="Footer">
    <w:name w:val="footer"/>
    <w:basedOn w:val="Normal"/>
    <w:link w:val="FooterChar"/>
    <w:uiPriority w:val="99"/>
    <w:unhideWhenUsed/>
    <w:rsid w:val="00BA3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B99"/>
  </w:style>
  <w:style w:type="paragraph" w:styleId="ListParagraph">
    <w:name w:val="List Paragraph"/>
    <w:basedOn w:val="Normal"/>
    <w:uiPriority w:val="34"/>
    <w:qFormat/>
    <w:rsid w:val="00C81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 nyaisa</dc:creator>
  <cp:keywords/>
  <dc:description/>
  <cp:lastModifiedBy>Godfrey nyaisa</cp:lastModifiedBy>
  <cp:revision>4</cp:revision>
  <dcterms:created xsi:type="dcterms:W3CDTF">2026-02-22T14:07:00Z</dcterms:created>
  <dcterms:modified xsi:type="dcterms:W3CDTF">2026-02-22T14:14:00Z</dcterms:modified>
</cp:coreProperties>
</file>